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DEA5B" w14:textId="77777777" w:rsidR="009C4382" w:rsidRPr="009C4382" w:rsidRDefault="009C4382" w:rsidP="009C4382">
      <w:pPr>
        <w:rPr>
          <w:lang w:val="it-IT" w:eastAsia="it-IT"/>
        </w:rPr>
      </w:pPr>
    </w:p>
    <w:p w14:paraId="0D3A2D3C" w14:textId="3048D746" w:rsidR="009C4382" w:rsidRPr="00C16FF2" w:rsidRDefault="00C16FF2" w:rsidP="00C16FF2">
      <w:pPr>
        <w:jc w:val="center"/>
        <w:rPr>
          <w:b/>
          <w:bCs/>
          <w:lang w:val="it-IT" w:eastAsia="it-IT"/>
        </w:rPr>
      </w:pPr>
      <w:r w:rsidRPr="00C16FF2">
        <w:rPr>
          <w:b/>
          <w:bCs/>
          <w:lang w:val="it-IT" w:eastAsia="it-IT"/>
        </w:rPr>
        <w:t>DSA 05 rev.1 del 09/03/2026</w:t>
      </w:r>
    </w:p>
    <w:p w14:paraId="333C215A" w14:textId="77777777" w:rsidR="000325FB" w:rsidRDefault="000325FB" w:rsidP="009C4382">
      <w:pPr>
        <w:rPr>
          <w:lang w:val="it-IT" w:eastAsia="it-IT"/>
        </w:rPr>
      </w:pPr>
    </w:p>
    <w:p w14:paraId="267667BF" w14:textId="77777777" w:rsidR="00C67F46" w:rsidRDefault="00C67F46" w:rsidP="009C4382">
      <w:pPr>
        <w:rPr>
          <w:lang w:val="it-IT" w:eastAsia="it-IT"/>
        </w:rPr>
      </w:pPr>
    </w:p>
    <w:p w14:paraId="6AA1BC13" w14:textId="77777777" w:rsidR="00C16FF2" w:rsidRPr="00C16FF2" w:rsidRDefault="00C16FF2" w:rsidP="00C16F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  <w:bdr w:val="none" w:sz="0" w:space="0" w:color="auto"/>
          <w:lang w:val="en-GB" w:eastAsia="it-IT"/>
        </w:rPr>
      </w:pPr>
      <w:r w:rsidRPr="00C16FF2">
        <w:rPr>
          <w:rFonts w:eastAsia="Times New Roman"/>
          <w:b/>
          <w:bCs/>
          <w:kern w:val="36"/>
          <w:sz w:val="48"/>
          <w:szCs w:val="48"/>
          <w:bdr w:val="none" w:sz="0" w:space="0" w:color="auto"/>
          <w:lang w:val="en-GB" w:eastAsia="it-IT"/>
        </w:rPr>
        <w:t>POLICY DIVERSITY, EQUITY &amp; INCLUSION</w:t>
      </w:r>
    </w:p>
    <w:p w14:paraId="59B915E5" w14:textId="77777777" w:rsidR="00C16FF2" w:rsidRPr="00C16FF2" w:rsidRDefault="00C16FF2" w:rsidP="00C16F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sz w:val="32"/>
          <w:szCs w:val="32"/>
          <w:bdr w:val="none" w:sz="0" w:space="0" w:color="auto"/>
          <w:lang w:val="en-GB" w:eastAsia="it-IT"/>
        </w:rPr>
      </w:pPr>
      <w:r w:rsidRPr="00C16FF2">
        <w:rPr>
          <w:rFonts w:eastAsia="Times New Roman"/>
          <w:b/>
          <w:bCs/>
          <w:sz w:val="32"/>
          <w:szCs w:val="32"/>
          <w:bdr w:val="none" w:sz="0" w:space="0" w:color="auto"/>
          <w:lang w:val="en-GB" w:eastAsia="it-IT"/>
        </w:rPr>
        <w:t>Bulgarelli Production Srl</w:t>
      </w:r>
    </w:p>
    <w:p w14:paraId="2C89C8BC" w14:textId="223760FE" w:rsidR="00C16FF2" w:rsidRPr="00C16FF2" w:rsidRDefault="00C16FF2" w:rsidP="00C16F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it-IT" w:eastAsia="it-IT"/>
        </w:rPr>
      </w:pPr>
    </w:p>
    <w:p w14:paraId="3CE6A645" w14:textId="77777777" w:rsidR="00C16FF2" w:rsidRPr="00C16FF2" w:rsidRDefault="00C16FF2" w:rsidP="00C16F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  <w:bdr w:val="none" w:sz="0" w:space="0" w:color="auto"/>
          <w:lang w:val="it-IT" w:eastAsia="it-IT"/>
        </w:rPr>
      </w:pPr>
      <w:r w:rsidRPr="00C16FF2">
        <w:rPr>
          <w:rFonts w:eastAsia="Times New Roman"/>
          <w:b/>
          <w:bCs/>
          <w:kern w:val="36"/>
          <w:sz w:val="48"/>
          <w:szCs w:val="48"/>
          <w:bdr w:val="none" w:sz="0" w:space="0" w:color="auto"/>
          <w:lang w:val="it-IT" w:eastAsia="it-IT"/>
        </w:rPr>
        <w:t>1. Scopo</w:t>
      </w:r>
    </w:p>
    <w:p w14:paraId="778573F6" w14:textId="77777777" w:rsidR="00C16FF2" w:rsidRPr="00C16FF2" w:rsidRDefault="00C16FF2" w:rsidP="00C16F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C16FF2">
        <w:rPr>
          <w:rFonts w:eastAsia="Times New Roman"/>
          <w:bdr w:val="none" w:sz="0" w:space="0" w:color="auto"/>
          <w:lang w:val="it-IT" w:eastAsia="it-IT"/>
        </w:rPr>
        <w:t xml:space="preserve">La presente Policy definisce i principi e gli impegni adottati da </w:t>
      </w:r>
      <w:r w:rsidRPr="00C16FF2">
        <w:rPr>
          <w:rFonts w:eastAsia="Times New Roman"/>
          <w:b/>
          <w:bCs/>
          <w:bdr w:val="none" w:sz="0" w:space="0" w:color="auto"/>
          <w:lang w:val="it-IT" w:eastAsia="it-IT"/>
        </w:rPr>
        <w:t>Bulgarelli Production Srl</w:t>
      </w:r>
      <w:r w:rsidRPr="00C16FF2">
        <w:rPr>
          <w:rFonts w:eastAsia="Times New Roman"/>
          <w:bdr w:val="none" w:sz="0" w:space="0" w:color="auto"/>
          <w:lang w:val="it-IT" w:eastAsia="it-IT"/>
        </w:rPr>
        <w:t xml:space="preserve"> per promuovere </w:t>
      </w:r>
      <w:r w:rsidRPr="00C16FF2">
        <w:rPr>
          <w:rFonts w:eastAsia="Times New Roman"/>
          <w:b/>
          <w:bCs/>
          <w:bdr w:val="none" w:sz="0" w:space="0" w:color="auto"/>
          <w:lang w:val="it-IT" w:eastAsia="it-IT"/>
        </w:rPr>
        <w:t>diversità, equità e inclusione (DEI)</w:t>
      </w:r>
      <w:r w:rsidRPr="00C16FF2">
        <w:rPr>
          <w:rFonts w:eastAsia="Times New Roman"/>
          <w:bdr w:val="none" w:sz="0" w:space="0" w:color="auto"/>
          <w:lang w:val="it-IT" w:eastAsia="it-IT"/>
        </w:rPr>
        <w:t xml:space="preserve"> all’interno dell’organizzazione e nei rapporti con gli stakeholder.</w:t>
      </w:r>
    </w:p>
    <w:p w14:paraId="55BEAED5" w14:textId="77777777" w:rsidR="00C16FF2" w:rsidRPr="00C16FF2" w:rsidRDefault="00C16FF2" w:rsidP="00C16F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C16FF2">
        <w:rPr>
          <w:rFonts w:eastAsia="Times New Roman"/>
          <w:bdr w:val="none" w:sz="0" w:space="0" w:color="auto"/>
          <w:lang w:val="it-IT" w:eastAsia="it-IT"/>
        </w:rPr>
        <w:t xml:space="preserve">L’obiettivo è garantire un ambiente di lavoro </w:t>
      </w:r>
      <w:r w:rsidRPr="00C16FF2">
        <w:rPr>
          <w:rFonts w:eastAsia="Times New Roman"/>
          <w:b/>
          <w:bCs/>
          <w:bdr w:val="none" w:sz="0" w:space="0" w:color="auto"/>
          <w:lang w:val="it-IT" w:eastAsia="it-IT"/>
        </w:rPr>
        <w:t>rispettoso, inclusivo e non discriminatorio</w:t>
      </w:r>
      <w:r w:rsidRPr="00C16FF2">
        <w:rPr>
          <w:rFonts w:eastAsia="Times New Roman"/>
          <w:bdr w:val="none" w:sz="0" w:space="0" w:color="auto"/>
          <w:lang w:val="it-IT" w:eastAsia="it-IT"/>
        </w:rPr>
        <w:t>, in cui ogni persona possa esprimere pienamente il proprio potenziale.</w:t>
      </w:r>
    </w:p>
    <w:p w14:paraId="0F4614FF" w14:textId="77777777" w:rsidR="00C16FF2" w:rsidRPr="00C16FF2" w:rsidRDefault="00C16FF2" w:rsidP="00C16F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C16FF2">
        <w:rPr>
          <w:rFonts w:eastAsia="Times New Roman"/>
          <w:bdr w:val="none" w:sz="0" w:space="0" w:color="auto"/>
          <w:lang w:val="it-IT" w:eastAsia="it-IT"/>
        </w:rPr>
        <w:t>La Policy è coerente con:</w:t>
      </w:r>
    </w:p>
    <w:p w14:paraId="0EA03888" w14:textId="77777777" w:rsidR="00C16FF2" w:rsidRPr="00C16FF2" w:rsidRDefault="00C16FF2" w:rsidP="00C16FF2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C16FF2">
        <w:rPr>
          <w:rFonts w:eastAsia="Times New Roman"/>
          <w:bdr w:val="none" w:sz="0" w:space="0" w:color="auto"/>
          <w:lang w:val="it-IT" w:eastAsia="it-IT"/>
        </w:rPr>
        <w:t>Codice Etico aziendale</w:t>
      </w:r>
    </w:p>
    <w:p w14:paraId="33A56E3B" w14:textId="77777777" w:rsidR="00C16FF2" w:rsidRPr="00C16FF2" w:rsidRDefault="00C16FF2" w:rsidP="00C16FF2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C16FF2">
        <w:rPr>
          <w:rFonts w:eastAsia="Times New Roman"/>
          <w:bdr w:val="none" w:sz="0" w:space="0" w:color="auto"/>
          <w:lang w:val="it-IT" w:eastAsia="it-IT"/>
        </w:rPr>
        <w:t xml:space="preserve">Standard </w:t>
      </w:r>
      <w:r w:rsidRPr="00C16FF2">
        <w:rPr>
          <w:rFonts w:eastAsia="Times New Roman"/>
          <w:b/>
          <w:bCs/>
          <w:bdr w:val="none" w:sz="0" w:space="0" w:color="auto"/>
          <w:lang w:val="it-IT" w:eastAsia="it-IT"/>
        </w:rPr>
        <w:t>SA8000</w:t>
      </w:r>
    </w:p>
    <w:p w14:paraId="6C82A971" w14:textId="77777777" w:rsidR="00C16FF2" w:rsidRPr="00C16FF2" w:rsidRDefault="00C16FF2" w:rsidP="00C16FF2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C16FF2">
        <w:rPr>
          <w:rFonts w:eastAsia="Times New Roman"/>
          <w:bdr w:val="none" w:sz="0" w:space="0" w:color="auto"/>
          <w:lang w:val="it-IT" w:eastAsia="it-IT"/>
        </w:rPr>
        <w:t xml:space="preserve">Principi </w:t>
      </w:r>
      <w:r w:rsidRPr="00C16FF2">
        <w:rPr>
          <w:rFonts w:eastAsia="Times New Roman"/>
          <w:b/>
          <w:bCs/>
          <w:bdr w:val="none" w:sz="0" w:space="0" w:color="auto"/>
          <w:lang w:val="it-IT" w:eastAsia="it-IT"/>
        </w:rPr>
        <w:t>B Corp</w:t>
      </w:r>
    </w:p>
    <w:p w14:paraId="6BAB5659" w14:textId="77777777" w:rsidR="00C16FF2" w:rsidRPr="00C16FF2" w:rsidRDefault="00C16FF2" w:rsidP="00C16FF2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C16FF2">
        <w:rPr>
          <w:rFonts w:eastAsia="Times New Roman"/>
          <w:bdr w:val="none" w:sz="0" w:space="0" w:color="auto"/>
          <w:lang w:val="it-IT" w:eastAsia="it-IT"/>
        </w:rPr>
        <w:t xml:space="preserve">Standard </w:t>
      </w:r>
      <w:r w:rsidRPr="00C16FF2">
        <w:rPr>
          <w:rFonts w:eastAsia="Times New Roman"/>
          <w:b/>
          <w:bCs/>
          <w:bdr w:val="none" w:sz="0" w:space="0" w:color="auto"/>
          <w:lang w:val="it-IT" w:eastAsia="it-IT"/>
        </w:rPr>
        <w:t xml:space="preserve">ISO 30415 – </w:t>
      </w:r>
      <w:proofErr w:type="spellStart"/>
      <w:r w:rsidRPr="00C16FF2">
        <w:rPr>
          <w:rFonts w:eastAsia="Times New Roman"/>
          <w:b/>
          <w:bCs/>
          <w:bdr w:val="none" w:sz="0" w:space="0" w:color="auto"/>
          <w:lang w:val="it-IT" w:eastAsia="it-IT"/>
        </w:rPr>
        <w:t>Diversity</w:t>
      </w:r>
      <w:proofErr w:type="spellEnd"/>
      <w:r w:rsidRPr="00C16FF2">
        <w:rPr>
          <w:rFonts w:eastAsia="Times New Roman"/>
          <w:b/>
          <w:bCs/>
          <w:bdr w:val="none" w:sz="0" w:space="0" w:color="auto"/>
          <w:lang w:val="it-IT" w:eastAsia="it-IT"/>
        </w:rPr>
        <w:t xml:space="preserve"> &amp; </w:t>
      </w:r>
      <w:proofErr w:type="spellStart"/>
      <w:r w:rsidRPr="00C16FF2">
        <w:rPr>
          <w:rFonts w:eastAsia="Times New Roman"/>
          <w:b/>
          <w:bCs/>
          <w:bdr w:val="none" w:sz="0" w:space="0" w:color="auto"/>
          <w:lang w:val="it-IT" w:eastAsia="it-IT"/>
        </w:rPr>
        <w:t>Inclusion</w:t>
      </w:r>
      <w:proofErr w:type="spellEnd"/>
    </w:p>
    <w:p w14:paraId="271C8FBE" w14:textId="77777777" w:rsidR="00C16FF2" w:rsidRPr="00C16FF2" w:rsidRDefault="00C16FF2" w:rsidP="00C16FF2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C16FF2">
        <w:rPr>
          <w:rFonts w:eastAsia="Times New Roman"/>
          <w:bdr w:val="none" w:sz="0" w:space="0" w:color="auto"/>
          <w:lang w:val="it-IT" w:eastAsia="it-IT"/>
        </w:rPr>
        <w:t>Principi ESG aziendali</w:t>
      </w:r>
    </w:p>
    <w:p w14:paraId="0DC325CC" w14:textId="0AC09D01" w:rsidR="00C16FF2" w:rsidRPr="00C16FF2" w:rsidRDefault="00C16FF2" w:rsidP="00C16F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it-IT" w:eastAsia="it-IT"/>
        </w:rPr>
      </w:pPr>
    </w:p>
    <w:p w14:paraId="128DB850" w14:textId="77777777" w:rsidR="00C16FF2" w:rsidRPr="00C16FF2" w:rsidRDefault="00C16FF2" w:rsidP="00C16F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  <w:bdr w:val="none" w:sz="0" w:space="0" w:color="auto"/>
          <w:lang w:val="it-IT" w:eastAsia="it-IT"/>
        </w:rPr>
      </w:pPr>
      <w:r w:rsidRPr="00C16FF2">
        <w:rPr>
          <w:rFonts w:eastAsia="Times New Roman"/>
          <w:b/>
          <w:bCs/>
          <w:kern w:val="36"/>
          <w:sz w:val="48"/>
          <w:szCs w:val="48"/>
          <w:bdr w:val="none" w:sz="0" w:space="0" w:color="auto"/>
          <w:lang w:val="it-IT" w:eastAsia="it-IT"/>
        </w:rPr>
        <w:t>2. Ambito di applicazione</w:t>
      </w:r>
    </w:p>
    <w:p w14:paraId="61E48730" w14:textId="77777777" w:rsidR="00C16FF2" w:rsidRPr="00C16FF2" w:rsidRDefault="00C16FF2" w:rsidP="00C16F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C16FF2">
        <w:rPr>
          <w:rFonts w:eastAsia="Times New Roman"/>
          <w:bdr w:val="none" w:sz="0" w:space="0" w:color="auto"/>
          <w:lang w:val="it-IT" w:eastAsia="it-IT"/>
        </w:rPr>
        <w:t>La presente Politica si applica a:</w:t>
      </w:r>
    </w:p>
    <w:p w14:paraId="17232A23" w14:textId="77777777" w:rsidR="00C16FF2" w:rsidRPr="00C16FF2" w:rsidRDefault="00C16FF2" w:rsidP="00C16FF2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C16FF2">
        <w:rPr>
          <w:rFonts w:eastAsia="Times New Roman"/>
          <w:bdr w:val="none" w:sz="0" w:space="0" w:color="auto"/>
          <w:lang w:val="it-IT" w:eastAsia="it-IT"/>
        </w:rPr>
        <w:t>Dipendenti</w:t>
      </w:r>
    </w:p>
    <w:p w14:paraId="3B143132" w14:textId="77777777" w:rsidR="00C16FF2" w:rsidRPr="00C16FF2" w:rsidRDefault="00C16FF2" w:rsidP="00C16FF2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C16FF2">
        <w:rPr>
          <w:rFonts w:eastAsia="Times New Roman"/>
          <w:bdr w:val="none" w:sz="0" w:space="0" w:color="auto"/>
          <w:lang w:val="it-IT" w:eastAsia="it-IT"/>
        </w:rPr>
        <w:t>Collaboratori e consulenti</w:t>
      </w:r>
    </w:p>
    <w:p w14:paraId="10B012A6" w14:textId="77777777" w:rsidR="00C16FF2" w:rsidRPr="00C16FF2" w:rsidRDefault="00C16FF2" w:rsidP="00C16FF2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C16FF2">
        <w:rPr>
          <w:rFonts w:eastAsia="Times New Roman"/>
          <w:bdr w:val="none" w:sz="0" w:space="0" w:color="auto"/>
          <w:lang w:val="it-IT" w:eastAsia="it-IT"/>
        </w:rPr>
        <w:t>Amministratori</w:t>
      </w:r>
    </w:p>
    <w:p w14:paraId="4DC828B8" w14:textId="77777777" w:rsidR="00C16FF2" w:rsidRPr="00C16FF2" w:rsidRDefault="00C16FF2" w:rsidP="00C16FF2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C16FF2">
        <w:rPr>
          <w:rFonts w:eastAsia="Times New Roman"/>
          <w:bdr w:val="none" w:sz="0" w:space="0" w:color="auto"/>
          <w:lang w:val="it-IT" w:eastAsia="it-IT"/>
        </w:rPr>
        <w:t>Lavoratori in somministrazione</w:t>
      </w:r>
    </w:p>
    <w:p w14:paraId="12CF0073" w14:textId="77777777" w:rsidR="00C16FF2" w:rsidRPr="00C16FF2" w:rsidRDefault="00C16FF2" w:rsidP="00C16FF2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C16FF2">
        <w:rPr>
          <w:rFonts w:eastAsia="Times New Roman"/>
          <w:bdr w:val="none" w:sz="0" w:space="0" w:color="auto"/>
          <w:lang w:val="it-IT" w:eastAsia="it-IT"/>
        </w:rPr>
        <w:t>Fornitori e partner strategici</w:t>
      </w:r>
    </w:p>
    <w:p w14:paraId="2A50FAF2" w14:textId="77777777" w:rsidR="00C16FF2" w:rsidRPr="00C16FF2" w:rsidRDefault="00C16FF2" w:rsidP="00C16F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C16FF2">
        <w:rPr>
          <w:rFonts w:eastAsia="Times New Roman"/>
          <w:bdr w:val="none" w:sz="0" w:space="0" w:color="auto"/>
          <w:lang w:val="it-IT" w:eastAsia="it-IT"/>
        </w:rPr>
        <w:lastRenderedPageBreak/>
        <w:t>Tutti i soggetti che operano per conto della Società sono tenuti a rispettarne i principi.</w:t>
      </w:r>
    </w:p>
    <w:p w14:paraId="7FB7CE1B" w14:textId="1A53F6FF" w:rsidR="00C16FF2" w:rsidRPr="00C16FF2" w:rsidRDefault="00C16FF2" w:rsidP="00C16F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it-IT" w:eastAsia="it-IT"/>
        </w:rPr>
      </w:pPr>
    </w:p>
    <w:p w14:paraId="496AEADA" w14:textId="77777777" w:rsidR="00C16FF2" w:rsidRPr="00C16FF2" w:rsidRDefault="00C16FF2" w:rsidP="00C16F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  <w:bdr w:val="none" w:sz="0" w:space="0" w:color="auto"/>
          <w:lang w:val="it-IT" w:eastAsia="it-IT"/>
        </w:rPr>
      </w:pPr>
      <w:r w:rsidRPr="00C16FF2">
        <w:rPr>
          <w:rFonts w:eastAsia="Times New Roman"/>
          <w:b/>
          <w:bCs/>
          <w:kern w:val="36"/>
          <w:sz w:val="48"/>
          <w:szCs w:val="48"/>
          <w:bdr w:val="none" w:sz="0" w:space="0" w:color="auto"/>
          <w:lang w:val="it-IT" w:eastAsia="it-IT"/>
        </w:rPr>
        <w:t xml:space="preserve">3. Principi di </w:t>
      </w:r>
      <w:proofErr w:type="spellStart"/>
      <w:r w:rsidRPr="00C16FF2">
        <w:rPr>
          <w:rFonts w:eastAsia="Times New Roman"/>
          <w:b/>
          <w:bCs/>
          <w:kern w:val="36"/>
          <w:sz w:val="48"/>
          <w:szCs w:val="48"/>
          <w:bdr w:val="none" w:sz="0" w:space="0" w:color="auto"/>
          <w:lang w:val="it-IT" w:eastAsia="it-IT"/>
        </w:rPr>
        <w:t>Diversity</w:t>
      </w:r>
      <w:proofErr w:type="spellEnd"/>
      <w:r w:rsidRPr="00C16FF2">
        <w:rPr>
          <w:rFonts w:eastAsia="Times New Roman"/>
          <w:b/>
          <w:bCs/>
          <w:kern w:val="36"/>
          <w:sz w:val="48"/>
          <w:szCs w:val="48"/>
          <w:bdr w:val="none" w:sz="0" w:space="0" w:color="auto"/>
          <w:lang w:val="it-IT" w:eastAsia="it-IT"/>
        </w:rPr>
        <w:t xml:space="preserve">, Equity &amp; </w:t>
      </w:r>
      <w:proofErr w:type="spellStart"/>
      <w:r w:rsidRPr="00C16FF2">
        <w:rPr>
          <w:rFonts w:eastAsia="Times New Roman"/>
          <w:b/>
          <w:bCs/>
          <w:kern w:val="36"/>
          <w:sz w:val="48"/>
          <w:szCs w:val="48"/>
          <w:bdr w:val="none" w:sz="0" w:space="0" w:color="auto"/>
          <w:lang w:val="it-IT" w:eastAsia="it-IT"/>
        </w:rPr>
        <w:t>Inclusion</w:t>
      </w:r>
      <w:proofErr w:type="spellEnd"/>
    </w:p>
    <w:p w14:paraId="25C08F94" w14:textId="77777777" w:rsidR="00C16FF2" w:rsidRPr="00C16FF2" w:rsidRDefault="00C16FF2" w:rsidP="00C16F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C16FF2">
        <w:rPr>
          <w:rFonts w:eastAsia="Times New Roman"/>
          <w:bdr w:val="none" w:sz="0" w:space="0" w:color="auto"/>
          <w:lang w:val="it-IT" w:eastAsia="it-IT"/>
        </w:rPr>
        <w:t>Bulgarelli Production si impegna a promuovere un contesto lavorativo basato su:</w:t>
      </w:r>
    </w:p>
    <w:p w14:paraId="6750E732" w14:textId="77777777" w:rsidR="00C16FF2" w:rsidRPr="00C16FF2" w:rsidRDefault="00C16FF2" w:rsidP="00C16F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bdr w:val="none" w:sz="0" w:space="0" w:color="auto"/>
          <w:lang w:val="it-IT" w:eastAsia="it-IT"/>
        </w:rPr>
      </w:pPr>
      <w:r w:rsidRPr="00C16FF2">
        <w:rPr>
          <w:rFonts w:eastAsia="Times New Roman"/>
          <w:b/>
          <w:bCs/>
          <w:sz w:val="27"/>
          <w:szCs w:val="27"/>
          <w:bdr w:val="none" w:sz="0" w:space="0" w:color="auto"/>
          <w:lang w:val="it-IT" w:eastAsia="it-IT"/>
        </w:rPr>
        <w:t>Pari opportunità</w:t>
      </w:r>
    </w:p>
    <w:p w14:paraId="25C25F7A" w14:textId="77777777" w:rsidR="00C16FF2" w:rsidRPr="00C16FF2" w:rsidRDefault="00C16FF2" w:rsidP="00C16F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C16FF2">
        <w:rPr>
          <w:rFonts w:eastAsia="Times New Roman"/>
          <w:bdr w:val="none" w:sz="0" w:space="0" w:color="auto"/>
          <w:lang w:val="it-IT" w:eastAsia="it-IT"/>
        </w:rPr>
        <w:t xml:space="preserve">Le decisioni relative a selezione, assunzione, formazione, sviluppo professionale e retribuzione sono basate su </w:t>
      </w:r>
      <w:r w:rsidRPr="00C16FF2">
        <w:rPr>
          <w:rFonts w:eastAsia="Times New Roman"/>
          <w:b/>
          <w:bCs/>
          <w:bdr w:val="none" w:sz="0" w:space="0" w:color="auto"/>
          <w:lang w:val="it-IT" w:eastAsia="it-IT"/>
        </w:rPr>
        <w:t>competenze, merito e prestazioni</w:t>
      </w:r>
      <w:r w:rsidRPr="00C16FF2">
        <w:rPr>
          <w:rFonts w:eastAsia="Times New Roman"/>
          <w:bdr w:val="none" w:sz="0" w:space="0" w:color="auto"/>
          <w:lang w:val="it-IT" w:eastAsia="it-IT"/>
        </w:rPr>
        <w:t>, senza discriminazioni.</w:t>
      </w:r>
    </w:p>
    <w:p w14:paraId="2CD59DE5" w14:textId="77777777" w:rsidR="00C16FF2" w:rsidRPr="00C16FF2" w:rsidRDefault="00C16FF2" w:rsidP="00C16F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bdr w:val="none" w:sz="0" w:space="0" w:color="auto"/>
          <w:lang w:val="it-IT" w:eastAsia="it-IT"/>
        </w:rPr>
      </w:pPr>
      <w:r w:rsidRPr="00C16FF2">
        <w:rPr>
          <w:rFonts w:eastAsia="Times New Roman"/>
          <w:b/>
          <w:bCs/>
          <w:sz w:val="27"/>
          <w:szCs w:val="27"/>
          <w:bdr w:val="none" w:sz="0" w:space="0" w:color="auto"/>
          <w:lang w:val="it-IT" w:eastAsia="it-IT"/>
        </w:rPr>
        <w:t>Non discriminazione</w:t>
      </w:r>
    </w:p>
    <w:p w14:paraId="1A17141D" w14:textId="77777777" w:rsidR="00C16FF2" w:rsidRPr="00C16FF2" w:rsidRDefault="00C16FF2" w:rsidP="00C16F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C16FF2">
        <w:rPr>
          <w:rFonts w:eastAsia="Times New Roman"/>
          <w:bdr w:val="none" w:sz="0" w:space="0" w:color="auto"/>
          <w:lang w:val="it-IT" w:eastAsia="it-IT"/>
        </w:rPr>
        <w:t>È vietata qualsiasi forma di discriminazione basata su:</w:t>
      </w:r>
    </w:p>
    <w:p w14:paraId="026B5FAD" w14:textId="77777777" w:rsidR="00C16FF2" w:rsidRPr="00C16FF2" w:rsidRDefault="00C16FF2" w:rsidP="00C16FF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C16FF2">
        <w:rPr>
          <w:rFonts w:eastAsia="Times New Roman"/>
          <w:bdr w:val="none" w:sz="0" w:space="0" w:color="auto"/>
          <w:lang w:val="it-IT" w:eastAsia="it-IT"/>
        </w:rPr>
        <w:t>genere o identità di genere</w:t>
      </w:r>
    </w:p>
    <w:p w14:paraId="6C4219BB" w14:textId="77777777" w:rsidR="00C16FF2" w:rsidRPr="00C16FF2" w:rsidRDefault="00C16FF2" w:rsidP="00C16FF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C16FF2">
        <w:rPr>
          <w:rFonts w:eastAsia="Times New Roman"/>
          <w:bdr w:val="none" w:sz="0" w:space="0" w:color="auto"/>
          <w:lang w:val="it-IT" w:eastAsia="it-IT"/>
        </w:rPr>
        <w:t>età</w:t>
      </w:r>
    </w:p>
    <w:p w14:paraId="3EE20961" w14:textId="77777777" w:rsidR="00C16FF2" w:rsidRPr="00C16FF2" w:rsidRDefault="00C16FF2" w:rsidP="00C16FF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C16FF2">
        <w:rPr>
          <w:rFonts w:eastAsia="Times New Roman"/>
          <w:bdr w:val="none" w:sz="0" w:space="0" w:color="auto"/>
          <w:lang w:val="it-IT" w:eastAsia="it-IT"/>
        </w:rPr>
        <w:t>disabilità</w:t>
      </w:r>
    </w:p>
    <w:p w14:paraId="008EB51E" w14:textId="77777777" w:rsidR="00C16FF2" w:rsidRPr="00C16FF2" w:rsidRDefault="00C16FF2" w:rsidP="00C16FF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C16FF2">
        <w:rPr>
          <w:rFonts w:eastAsia="Times New Roman"/>
          <w:bdr w:val="none" w:sz="0" w:space="0" w:color="auto"/>
          <w:lang w:val="it-IT" w:eastAsia="it-IT"/>
        </w:rPr>
        <w:t>orientamento sessuale</w:t>
      </w:r>
    </w:p>
    <w:p w14:paraId="7DC7026E" w14:textId="77777777" w:rsidR="00C16FF2" w:rsidRPr="00C16FF2" w:rsidRDefault="00C16FF2" w:rsidP="00C16FF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C16FF2">
        <w:rPr>
          <w:rFonts w:eastAsia="Times New Roman"/>
          <w:bdr w:val="none" w:sz="0" w:space="0" w:color="auto"/>
          <w:lang w:val="it-IT" w:eastAsia="it-IT"/>
        </w:rPr>
        <w:t>origine etnica o nazionale</w:t>
      </w:r>
    </w:p>
    <w:p w14:paraId="56B5418D" w14:textId="77777777" w:rsidR="00C16FF2" w:rsidRPr="00C16FF2" w:rsidRDefault="00C16FF2" w:rsidP="00C16FF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C16FF2">
        <w:rPr>
          <w:rFonts w:eastAsia="Times New Roman"/>
          <w:bdr w:val="none" w:sz="0" w:space="0" w:color="auto"/>
          <w:lang w:val="it-IT" w:eastAsia="it-IT"/>
        </w:rPr>
        <w:t>religione o convinzioni personali</w:t>
      </w:r>
    </w:p>
    <w:p w14:paraId="02A0B2E4" w14:textId="77777777" w:rsidR="00C16FF2" w:rsidRPr="00C16FF2" w:rsidRDefault="00C16FF2" w:rsidP="00C16FF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C16FF2">
        <w:rPr>
          <w:rFonts w:eastAsia="Times New Roman"/>
          <w:bdr w:val="none" w:sz="0" w:space="0" w:color="auto"/>
          <w:lang w:val="it-IT" w:eastAsia="it-IT"/>
        </w:rPr>
        <w:t>stato di salute</w:t>
      </w:r>
    </w:p>
    <w:p w14:paraId="69FB812F" w14:textId="77777777" w:rsidR="00C16FF2" w:rsidRPr="00C16FF2" w:rsidRDefault="00C16FF2" w:rsidP="00C16FF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C16FF2">
        <w:rPr>
          <w:rFonts w:eastAsia="Times New Roman"/>
          <w:bdr w:val="none" w:sz="0" w:space="0" w:color="auto"/>
          <w:lang w:val="it-IT" w:eastAsia="it-IT"/>
        </w:rPr>
        <w:t>condizioni sociali o familiari</w:t>
      </w:r>
    </w:p>
    <w:p w14:paraId="7097D64B" w14:textId="77777777" w:rsidR="00C16FF2" w:rsidRPr="00C16FF2" w:rsidRDefault="00C16FF2" w:rsidP="00C16F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bdr w:val="none" w:sz="0" w:space="0" w:color="auto"/>
          <w:lang w:val="it-IT" w:eastAsia="it-IT"/>
        </w:rPr>
      </w:pPr>
      <w:r w:rsidRPr="00C16FF2">
        <w:rPr>
          <w:rFonts w:eastAsia="Times New Roman"/>
          <w:b/>
          <w:bCs/>
          <w:sz w:val="27"/>
          <w:szCs w:val="27"/>
          <w:bdr w:val="none" w:sz="0" w:space="0" w:color="auto"/>
          <w:lang w:val="it-IT" w:eastAsia="it-IT"/>
        </w:rPr>
        <w:t>Inclusione</w:t>
      </w:r>
    </w:p>
    <w:p w14:paraId="0C04F382" w14:textId="77777777" w:rsidR="00C16FF2" w:rsidRPr="00C16FF2" w:rsidRDefault="00C16FF2" w:rsidP="00C16F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C16FF2">
        <w:rPr>
          <w:rFonts w:eastAsia="Times New Roman"/>
          <w:bdr w:val="none" w:sz="0" w:space="0" w:color="auto"/>
          <w:lang w:val="it-IT" w:eastAsia="it-IT"/>
        </w:rPr>
        <w:t xml:space="preserve">La Società promuove un ambiente di lavoro </w:t>
      </w:r>
      <w:r w:rsidRPr="00C16FF2">
        <w:rPr>
          <w:rFonts w:eastAsia="Times New Roman"/>
          <w:b/>
          <w:bCs/>
          <w:bdr w:val="none" w:sz="0" w:space="0" w:color="auto"/>
          <w:lang w:val="it-IT" w:eastAsia="it-IT"/>
        </w:rPr>
        <w:t>aperto, collaborativo e rispettoso</w:t>
      </w:r>
      <w:r w:rsidRPr="00C16FF2">
        <w:rPr>
          <w:rFonts w:eastAsia="Times New Roman"/>
          <w:bdr w:val="none" w:sz="0" w:space="0" w:color="auto"/>
          <w:lang w:val="it-IT" w:eastAsia="it-IT"/>
        </w:rPr>
        <w:t>, favorendo il contributo di tutte le persone e valorizzando le differenze come fattore di crescita organizzativa.</w:t>
      </w:r>
    </w:p>
    <w:p w14:paraId="34FE8A3C" w14:textId="77777777" w:rsidR="00C16FF2" w:rsidRPr="00C16FF2" w:rsidRDefault="00C16FF2" w:rsidP="00C16F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bdr w:val="none" w:sz="0" w:space="0" w:color="auto"/>
          <w:lang w:val="it-IT" w:eastAsia="it-IT"/>
        </w:rPr>
      </w:pPr>
      <w:r w:rsidRPr="00C16FF2">
        <w:rPr>
          <w:rFonts w:eastAsia="Times New Roman"/>
          <w:b/>
          <w:bCs/>
          <w:sz w:val="27"/>
          <w:szCs w:val="27"/>
          <w:bdr w:val="none" w:sz="0" w:space="0" w:color="auto"/>
          <w:lang w:val="it-IT" w:eastAsia="it-IT"/>
        </w:rPr>
        <w:t>Prevenzione di molestie e abusi</w:t>
      </w:r>
    </w:p>
    <w:p w14:paraId="2409E8A1" w14:textId="77777777" w:rsidR="00C16FF2" w:rsidRPr="00C16FF2" w:rsidRDefault="00C16FF2" w:rsidP="00C16F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C16FF2">
        <w:rPr>
          <w:rFonts w:eastAsia="Times New Roman"/>
          <w:bdr w:val="none" w:sz="0" w:space="0" w:color="auto"/>
          <w:lang w:val="it-IT" w:eastAsia="it-IT"/>
        </w:rPr>
        <w:t>Non sono tollerati comportamenti offensivi, intimidatori, discriminatori o molesti.</w:t>
      </w:r>
    </w:p>
    <w:p w14:paraId="2B2E313F" w14:textId="77777777" w:rsidR="00C16FF2" w:rsidRPr="00C16FF2" w:rsidRDefault="00C16FF2" w:rsidP="00C16F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C16FF2">
        <w:rPr>
          <w:rFonts w:eastAsia="Times New Roman"/>
          <w:bdr w:val="none" w:sz="0" w:space="0" w:color="auto"/>
          <w:lang w:val="it-IT" w:eastAsia="it-IT"/>
        </w:rPr>
        <w:t>Eventuali segnalazioni possono essere effettuate tramite:</w:t>
      </w:r>
    </w:p>
    <w:p w14:paraId="2623FFAD" w14:textId="77777777" w:rsidR="00C16FF2" w:rsidRPr="00C16FF2" w:rsidRDefault="00C16FF2" w:rsidP="00C16FF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C16FF2">
        <w:rPr>
          <w:rFonts w:eastAsia="Times New Roman"/>
          <w:bdr w:val="none" w:sz="0" w:space="0" w:color="auto"/>
          <w:lang w:val="it-IT" w:eastAsia="it-IT"/>
        </w:rPr>
        <w:t xml:space="preserve">canali </w:t>
      </w:r>
      <w:r w:rsidRPr="00C16FF2">
        <w:rPr>
          <w:rFonts w:eastAsia="Times New Roman"/>
          <w:b/>
          <w:bCs/>
          <w:bdr w:val="none" w:sz="0" w:space="0" w:color="auto"/>
          <w:lang w:val="it-IT" w:eastAsia="it-IT"/>
        </w:rPr>
        <w:t>SA8000</w:t>
      </w:r>
    </w:p>
    <w:p w14:paraId="4E1455C1" w14:textId="77777777" w:rsidR="00C16FF2" w:rsidRPr="00C16FF2" w:rsidRDefault="00C16FF2" w:rsidP="00C16FF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C16FF2">
        <w:rPr>
          <w:rFonts w:eastAsia="Times New Roman"/>
          <w:bdr w:val="none" w:sz="0" w:space="0" w:color="auto"/>
          <w:lang w:val="it-IT" w:eastAsia="it-IT"/>
        </w:rPr>
        <w:t xml:space="preserve">sistema di </w:t>
      </w:r>
      <w:r w:rsidRPr="00C16FF2">
        <w:rPr>
          <w:rFonts w:eastAsia="Times New Roman"/>
          <w:b/>
          <w:bCs/>
          <w:bdr w:val="none" w:sz="0" w:space="0" w:color="auto"/>
          <w:lang w:val="it-IT" w:eastAsia="it-IT"/>
        </w:rPr>
        <w:t>whistleblowing aziendale</w:t>
      </w:r>
    </w:p>
    <w:p w14:paraId="7D2AB902" w14:textId="77777777" w:rsidR="00C16FF2" w:rsidRPr="00C16FF2" w:rsidRDefault="00C16FF2" w:rsidP="00C16FF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C16FF2">
        <w:rPr>
          <w:rFonts w:eastAsia="Times New Roman"/>
          <w:bdr w:val="none" w:sz="0" w:space="0" w:color="auto"/>
          <w:lang w:val="it-IT" w:eastAsia="it-IT"/>
        </w:rPr>
        <w:t>segnalazione alla Direzione</w:t>
      </w:r>
    </w:p>
    <w:p w14:paraId="573EC46A" w14:textId="77777777" w:rsidR="00C16FF2" w:rsidRDefault="00C16FF2" w:rsidP="00C16F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</w:p>
    <w:p w14:paraId="3DE9762D" w14:textId="49763792" w:rsidR="00C16FF2" w:rsidRPr="00C16FF2" w:rsidRDefault="00C16FF2" w:rsidP="00C16F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C16FF2">
        <w:rPr>
          <w:rFonts w:eastAsia="Times New Roman"/>
          <w:bdr w:val="none" w:sz="0" w:space="0" w:color="auto"/>
          <w:lang w:val="it-IT" w:eastAsia="it-IT"/>
        </w:rPr>
        <w:t>È garantita la protezione da ritorsioni.</w:t>
      </w:r>
    </w:p>
    <w:p w14:paraId="40677F2E" w14:textId="77777777" w:rsidR="00C16FF2" w:rsidRPr="00C16FF2" w:rsidRDefault="00C16FF2" w:rsidP="00C16F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  <w:bdr w:val="none" w:sz="0" w:space="0" w:color="auto"/>
          <w:lang w:val="it-IT" w:eastAsia="it-IT"/>
        </w:rPr>
      </w:pPr>
      <w:r w:rsidRPr="00C16FF2">
        <w:rPr>
          <w:rFonts w:eastAsia="Times New Roman"/>
          <w:b/>
          <w:bCs/>
          <w:kern w:val="36"/>
          <w:sz w:val="48"/>
          <w:szCs w:val="48"/>
          <w:bdr w:val="none" w:sz="0" w:space="0" w:color="auto"/>
          <w:lang w:val="it-IT" w:eastAsia="it-IT"/>
        </w:rPr>
        <w:t>4. Integrazione nei processi aziendali</w:t>
      </w:r>
    </w:p>
    <w:p w14:paraId="5D86D197" w14:textId="77777777" w:rsidR="00C16FF2" w:rsidRPr="00C16FF2" w:rsidRDefault="00C16FF2" w:rsidP="00C16F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C16FF2">
        <w:rPr>
          <w:rFonts w:eastAsia="Times New Roman"/>
          <w:bdr w:val="none" w:sz="0" w:space="0" w:color="auto"/>
          <w:lang w:val="it-IT" w:eastAsia="it-IT"/>
        </w:rPr>
        <w:t>I principi DEI sono integrati nei principali processi aziendali:</w:t>
      </w:r>
    </w:p>
    <w:p w14:paraId="18236B72" w14:textId="77777777" w:rsidR="00C16FF2" w:rsidRPr="00C16FF2" w:rsidRDefault="00C16FF2" w:rsidP="00C16F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C16FF2">
        <w:rPr>
          <w:rFonts w:eastAsia="Times New Roman"/>
          <w:b/>
          <w:bCs/>
          <w:bdr w:val="none" w:sz="0" w:space="0" w:color="auto"/>
          <w:lang w:val="it-IT" w:eastAsia="it-IT"/>
        </w:rPr>
        <w:t>Gestione delle risorse umane</w:t>
      </w:r>
    </w:p>
    <w:p w14:paraId="21DDA2DF" w14:textId="77777777" w:rsidR="00C16FF2" w:rsidRPr="00C16FF2" w:rsidRDefault="00C16FF2" w:rsidP="00C16FF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C16FF2">
        <w:rPr>
          <w:rFonts w:eastAsia="Times New Roman"/>
          <w:bdr w:val="none" w:sz="0" w:space="0" w:color="auto"/>
          <w:lang w:val="it-IT" w:eastAsia="it-IT"/>
        </w:rPr>
        <w:t>selezione basata su competenze</w:t>
      </w:r>
    </w:p>
    <w:p w14:paraId="4EBE102A" w14:textId="77777777" w:rsidR="00C16FF2" w:rsidRPr="00C16FF2" w:rsidRDefault="00C16FF2" w:rsidP="00C16FF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C16FF2">
        <w:rPr>
          <w:rFonts w:eastAsia="Times New Roman"/>
          <w:bdr w:val="none" w:sz="0" w:space="0" w:color="auto"/>
          <w:lang w:val="it-IT" w:eastAsia="it-IT"/>
        </w:rPr>
        <w:t>pari opportunità di crescita</w:t>
      </w:r>
    </w:p>
    <w:p w14:paraId="6C7EFC36" w14:textId="77777777" w:rsidR="00C16FF2" w:rsidRPr="00C16FF2" w:rsidRDefault="00C16FF2" w:rsidP="00C16FF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C16FF2">
        <w:rPr>
          <w:rFonts w:eastAsia="Times New Roman"/>
          <w:bdr w:val="none" w:sz="0" w:space="0" w:color="auto"/>
          <w:lang w:val="it-IT" w:eastAsia="it-IT"/>
        </w:rPr>
        <w:t>monitoraggio del gender balance</w:t>
      </w:r>
    </w:p>
    <w:p w14:paraId="5E9EA577" w14:textId="77777777" w:rsidR="00C16FF2" w:rsidRPr="00C16FF2" w:rsidRDefault="00C16FF2" w:rsidP="00C16FF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C16FF2">
        <w:rPr>
          <w:rFonts w:eastAsia="Times New Roman"/>
          <w:bdr w:val="none" w:sz="0" w:space="0" w:color="auto"/>
          <w:lang w:val="it-IT" w:eastAsia="it-IT"/>
        </w:rPr>
        <w:t>formazione su inclusione e rispetto</w:t>
      </w:r>
    </w:p>
    <w:p w14:paraId="073EBE32" w14:textId="77777777" w:rsidR="00C16FF2" w:rsidRPr="00C16FF2" w:rsidRDefault="00C16FF2" w:rsidP="00C16F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C16FF2">
        <w:rPr>
          <w:rFonts w:eastAsia="Times New Roman"/>
          <w:b/>
          <w:bCs/>
          <w:bdr w:val="none" w:sz="0" w:space="0" w:color="auto"/>
          <w:lang w:val="it-IT" w:eastAsia="it-IT"/>
        </w:rPr>
        <w:t>Organizzazione del lavoro</w:t>
      </w:r>
    </w:p>
    <w:p w14:paraId="0D13303A" w14:textId="77777777" w:rsidR="00C16FF2" w:rsidRPr="00C16FF2" w:rsidRDefault="00C16FF2" w:rsidP="00C16FF2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C16FF2">
        <w:rPr>
          <w:rFonts w:eastAsia="Times New Roman"/>
          <w:bdr w:val="none" w:sz="0" w:space="0" w:color="auto"/>
          <w:lang w:val="it-IT" w:eastAsia="it-IT"/>
        </w:rPr>
        <w:t>promozione del benessere organizzativo</w:t>
      </w:r>
    </w:p>
    <w:p w14:paraId="342DCD0E" w14:textId="77777777" w:rsidR="00C16FF2" w:rsidRPr="00C16FF2" w:rsidRDefault="00C16FF2" w:rsidP="00C16FF2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C16FF2">
        <w:rPr>
          <w:rFonts w:eastAsia="Times New Roman"/>
          <w:bdr w:val="none" w:sz="0" w:space="0" w:color="auto"/>
          <w:lang w:val="it-IT" w:eastAsia="it-IT"/>
        </w:rPr>
        <w:t>attenzione al work-life balance</w:t>
      </w:r>
    </w:p>
    <w:p w14:paraId="5C205D76" w14:textId="77777777" w:rsidR="00C16FF2" w:rsidRPr="00C16FF2" w:rsidRDefault="00C16FF2" w:rsidP="00C16FF2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C16FF2">
        <w:rPr>
          <w:rFonts w:eastAsia="Times New Roman"/>
          <w:bdr w:val="none" w:sz="0" w:space="0" w:color="auto"/>
          <w:lang w:val="it-IT" w:eastAsia="it-IT"/>
        </w:rPr>
        <w:t>accessibilità degli ambienti di lavoro</w:t>
      </w:r>
    </w:p>
    <w:p w14:paraId="60AE6DBA" w14:textId="77777777" w:rsidR="00C16FF2" w:rsidRPr="00C16FF2" w:rsidRDefault="00C16FF2" w:rsidP="00C16F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C16FF2">
        <w:rPr>
          <w:rFonts w:eastAsia="Times New Roman"/>
          <w:b/>
          <w:bCs/>
          <w:bdr w:val="none" w:sz="0" w:space="0" w:color="auto"/>
          <w:lang w:val="it-IT" w:eastAsia="it-IT"/>
        </w:rPr>
        <w:t>Comunicazione interna ed esterna</w:t>
      </w:r>
    </w:p>
    <w:p w14:paraId="1EB46E0F" w14:textId="77777777" w:rsidR="00C16FF2" w:rsidRPr="00C16FF2" w:rsidRDefault="00C16FF2" w:rsidP="00C16FF2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C16FF2">
        <w:rPr>
          <w:rFonts w:eastAsia="Times New Roman"/>
          <w:bdr w:val="none" w:sz="0" w:space="0" w:color="auto"/>
          <w:lang w:val="it-IT" w:eastAsia="it-IT"/>
        </w:rPr>
        <w:t>utilizzo di linguaggio inclusivo</w:t>
      </w:r>
    </w:p>
    <w:p w14:paraId="0AEF0819" w14:textId="77777777" w:rsidR="00C16FF2" w:rsidRPr="00C16FF2" w:rsidRDefault="00C16FF2" w:rsidP="00C16FF2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C16FF2">
        <w:rPr>
          <w:rFonts w:eastAsia="Times New Roman"/>
          <w:bdr w:val="none" w:sz="0" w:space="0" w:color="auto"/>
          <w:lang w:val="it-IT" w:eastAsia="it-IT"/>
        </w:rPr>
        <w:t>rappresentazione non stereotipata delle persone</w:t>
      </w:r>
    </w:p>
    <w:p w14:paraId="0F1667F9" w14:textId="77777777" w:rsidR="00C16FF2" w:rsidRPr="00C16FF2" w:rsidRDefault="00C16FF2" w:rsidP="00C16FF2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C16FF2">
        <w:rPr>
          <w:rFonts w:eastAsia="Times New Roman"/>
          <w:bdr w:val="none" w:sz="0" w:space="0" w:color="auto"/>
          <w:lang w:val="it-IT" w:eastAsia="it-IT"/>
        </w:rPr>
        <w:t>promozione della cultura della diversità</w:t>
      </w:r>
    </w:p>
    <w:p w14:paraId="699F7A78" w14:textId="474E4ABB" w:rsidR="00C16FF2" w:rsidRPr="00C16FF2" w:rsidRDefault="00C16FF2" w:rsidP="00C16F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it-IT" w:eastAsia="it-IT"/>
        </w:rPr>
      </w:pPr>
    </w:p>
    <w:p w14:paraId="262A4495" w14:textId="77777777" w:rsidR="00C16FF2" w:rsidRPr="00C16FF2" w:rsidRDefault="00C16FF2" w:rsidP="00C16F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  <w:bdr w:val="none" w:sz="0" w:space="0" w:color="auto"/>
          <w:lang w:val="it-IT" w:eastAsia="it-IT"/>
        </w:rPr>
      </w:pPr>
      <w:r w:rsidRPr="00C16FF2">
        <w:rPr>
          <w:rFonts w:eastAsia="Times New Roman"/>
          <w:b/>
          <w:bCs/>
          <w:kern w:val="36"/>
          <w:sz w:val="48"/>
          <w:szCs w:val="48"/>
          <w:bdr w:val="none" w:sz="0" w:space="0" w:color="auto"/>
          <w:lang w:val="it-IT" w:eastAsia="it-IT"/>
        </w:rPr>
        <w:t>5. Monitoraggio e miglioramento</w:t>
      </w:r>
    </w:p>
    <w:p w14:paraId="3E95CCB0" w14:textId="77777777" w:rsidR="00C16FF2" w:rsidRPr="00C16FF2" w:rsidRDefault="00C16FF2" w:rsidP="00C16F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C16FF2">
        <w:rPr>
          <w:rFonts w:eastAsia="Times New Roman"/>
          <w:bdr w:val="none" w:sz="0" w:space="0" w:color="auto"/>
          <w:lang w:val="it-IT" w:eastAsia="it-IT"/>
        </w:rPr>
        <w:t>La Società monitora l’attuazione della presente Policy attraverso:</w:t>
      </w:r>
    </w:p>
    <w:p w14:paraId="13DA5D7F" w14:textId="77777777" w:rsidR="00C16FF2" w:rsidRPr="00C16FF2" w:rsidRDefault="00C16FF2" w:rsidP="00C16FF2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C16FF2">
        <w:rPr>
          <w:rFonts w:eastAsia="Times New Roman"/>
          <w:bdr w:val="none" w:sz="0" w:space="0" w:color="auto"/>
          <w:lang w:val="it-IT" w:eastAsia="it-IT"/>
        </w:rPr>
        <w:t xml:space="preserve">indicatori relativi a </w:t>
      </w:r>
      <w:r w:rsidRPr="00C16FF2">
        <w:rPr>
          <w:rFonts w:eastAsia="Times New Roman"/>
          <w:b/>
          <w:bCs/>
          <w:bdr w:val="none" w:sz="0" w:space="0" w:color="auto"/>
          <w:lang w:val="it-IT" w:eastAsia="it-IT"/>
        </w:rPr>
        <w:t>equità e inclusione</w:t>
      </w:r>
    </w:p>
    <w:p w14:paraId="3B4197A5" w14:textId="77777777" w:rsidR="00C16FF2" w:rsidRPr="00C16FF2" w:rsidRDefault="00C16FF2" w:rsidP="00C16FF2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C16FF2">
        <w:rPr>
          <w:rFonts w:eastAsia="Times New Roman"/>
          <w:bdr w:val="none" w:sz="0" w:space="0" w:color="auto"/>
          <w:lang w:val="it-IT" w:eastAsia="it-IT"/>
        </w:rPr>
        <w:t>analisi del clima organizzativo</w:t>
      </w:r>
    </w:p>
    <w:p w14:paraId="5E636BDB" w14:textId="77777777" w:rsidR="00C16FF2" w:rsidRPr="00C16FF2" w:rsidRDefault="00C16FF2" w:rsidP="00C16FF2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C16FF2">
        <w:rPr>
          <w:rFonts w:eastAsia="Times New Roman"/>
          <w:bdr w:val="none" w:sz="0" w:space="0" w:color="auto"/>
          <w:lang w:val="it-IT" w:eastAsia="it-IT"/>
        </w:rPr>
        <w:t>riesame periodico da parte della Direzione</w:t>
      </w:r>
    </w:p>
    <w:p w14:paraId="272DA560" w14:textId="77777777" w:rsidR="00C16FF2" w:rsidRPr="00C16FF2" w:rsidRDefault="00C16FF2" w:rsidP="00C16F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C16FF2">
        <w:rPr>
          <w:rFonts w:eastAsia="Times New Roman"/>
          <w:bdr w:val="none" w:sz="0" w:space="0" w:color="auto"/>
          <w:lang w:val="it-IT" w:eastAsia="it-IT"/>
        </w:rPr>
        <w:t xml:space="preserve">I risultati possono essere riportati nel </w:t>
      </w:r>
      <w:r w:rsidRPr="00C16FF2">
        <w:rPr>
          <w:rFonts w:eastAsia="Times New Roman"/>
          <w:b/>
          <w:bCs/>
          <w:bdr w:val="none" w:sz="0" w:space="0" w:color="auto"/>
          <w:lang w:val="it-IT" w:eastAsia="it-IT"/>
        </w:rPr>
        <w:t>Bilancio di Sostenibilità</w:t>
      </w:r>
      <w:r w:rsidRPr="00C16FF2">
        <w:rPr>
          <w:rFonts w:eastAsia="Times New Roman"/>
          <w:bdr w:val="none" w:sz="0" w:space="0" w:color="auto"/>
          <w:lang w:val="it-IT" w:eastAsia="it-IT"/>
        </w:rPr>
        <w:t>.</w:t>
      </w:r>
    </w:p>
    <w:p w14:paraId="5D244036" w14:textId="77777777" w:rsidR="00C16FF2" w:rsidRDefault="00C16FF2" w:rsidP="00C16F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0"/>
        <w:rPr>
          <w:rFonts w:eastAsia="Times New Roman"/>
          <w:bdr w:val="none" w:sz="0" w:space="0" w:color="auto"/>
          <w:lang w:val="it-IT" w:eastAsia="it-IT"/>
        </w:rPr>
      </w:pPr>
    </w:p>
    <w:p w14:paraId="0AE26D9A" w14:textId="20C5BE5A" w:rsidR="00C16FF2" w:rsidRPr="00C16FF2" w:rsidRDefault="00C16FF2" w:rsidP="00C16F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  <w:bdr w:val="none" w:sz="0" w:space="0" w:color="auto"/>
          <w:lang w:val="it-IT" w:eastAsia="it-IT"/>
        </w:rPr>
      </w:pPr>
      <w:r w:rsidRPr="00C16FF2">
        <w:rPr>
          <w:rFonts w:eastAsia="Times New Roman"/>
          <w:b/>
          <w:bCs/>
          <w:kern w:val="36"/>
          <w:sz w:val="48"/>
          <w:szCs w:val="48"/>
          <w:bdr w:val="none" w:sz="0" w:space="0" w:color="auto"/>
          <w:lang w:val="it-IT" w:eastAsia="it-IT"/>
        </w:rPr>
        <w:lastRenderedPageBreak/>
        <w:t>6. Responsabilità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2"/>
        <w:gridCol w:w="5048"/>
      </w:tblGrid>
      <w:tr w:rsidR="00C16FF2" w:rsidRPr="00C16FF2" w14:paraId="5B4A13C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B936897" w14:textId="77777777" w:rsidR="00C16FF2" w:rsidRPr="00C16FF2" w:rsidRDefault="00C16FF2" w:rsidP="00C16F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bdr w:val="none" w:sz="0" w:space="0" w:color="auto"/>
                <w:lang w:val="it-IT" w:eastAsia="it-IT"/>
              </w:rPr>
            </w:pPr>
            <w:r w:rsidRPr="00C16FF2">
              <w:rPr>
                <w:rFonts w:eastAsia="Times New Roman"/>
                <w:b/>
                <w:bCs/>
                <w:bdr w:val="none" w:sz="0" w:space="0" w:color="auto"/>
                <w:lang w:val="it-IT" w:eastAsia="it-IT"/>
              </w:rPr>
              <w:t>Funzione</w:t>
            </w:r>
          </w:p>
        </w:tc>
        <w:tc>
          <w:tcPr>
            <w:tcW w:w="0" w:type="auto"/>
            <w:vAlign w:val="center"/>
            <w:hideMark/>
          </w:tcPr>
          <w:p w14:paraId="512032CF" w14:textId="77777777" w:rsidR="00C16FF2" w:rsidRPr="00C16FF2" w:rsidRDefault="00C16FF2" w:rsidP="00C16F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bdr w:val="none" w:sz="0" w:space="0" w:color="auto"/>
                <w:lang w:val="it-IT" w:eastAsia="it-IT"/>
              </w:rPr>
            </w:pPr>
            <w:r w:rsidRPr="00C16FF2">
              <w:rPr>
                <w:rFonts w:eastAsia="Times New Roman"/>
                <w:b/>
                <w:bCs/>
                <w:bdr w:val="none" w:sz="0" w:space="0" w:color="auto"/>
                <w:lang w:val="it-IT" w:eastAsia="it-IT"/>
              </w:rPr>
              <w:t>Responsabilità</w:t>
            </w:r>
          </w:p>
        </w:tc>
      </w:tr>
      <w:tr w:rsidR="00C16FF2" w:rsidRPr="00C16FF2" w14:paraId="388E05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E4A3D0" w14:textId="77777777" w:rsidR="00C16FF2" w:rsidRPr="00C16FF2" w:rsidRDefault="00C16FF2" w:rsidP="00C16F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it-IT" w:eastAsia="it-IT"/>
              </w:rPr>
            </w:pPr>
            <w:proofErr w:type="spellStart"/>
            <w:r w:rsidRPr="00C16FF2">
              <w:rPr>
                <w:rFonts w:eastAsia="Times New Roman"/>
                <w:bdr w:val="none" w:sz="0" w:space="0" w:color="auto"/>
                <w:lang w:val="it-IT" w:eastAsia="it-IT"/>
              </w:rPr>
              <w:t>CdA</w:t>
            </w:r>
            <w:proofErr w:type="spellEnd"/>
            <w:r w:rsidRPr="00C16FF2">
              <w:rPr>
                <w:rFonts w:eastAsia="Times New Roman"/>
                <w:bdr w:val="none" w:sz="0" w:space="0" w:color="auto"/>
                <w:lang w:val="it-IT" w:eastAsia="it-IT"/>
              </w:rPr>
              <w:t xml:space="preserve"> / Direzione</w:t>
            </w:r>
          </w:p>
        </w:tc>
        <w:tc>
          <w:tcPr>
            <w:tcW w:w="0" w:type="auto"/>
            <w:vAlign w:val="center"/>
            <w:hideMark/>
          </w:tcPr>
          <w:p w14:paraId="356D2E17" w14:textId="77777777" w:rsidR="00C16FF2" w:rsidRPr="00C16FF2" w:rsidRDefault="00C16FF2" w:rsidP="00C16F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it-IT" w:eastAsia="it-IT"/>
              </w:rPr>
            </w:pPr>
            <w:r w:rsidRPr="00C16FF2">
              <w:rPr>
                <w:rFonts w:eastAsia="Times New Roman"/>
                <w:bdr w:val="none" w:sz="0" w:space="0" w:color="auto"/>
                <w:lang w:val="it-IT" w:eastAsia="it-IT"/>
              </w:rPr>
              <w:t>Approvazione della Policy</w:t>
            </w:r>
          </w:p>
        </w:tc>
      </w:tr>
      <w:tr w:rsidR="00C16FF2" w:rsidRPr="00C16FF2" w14:paraId="282F60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8103A1" w14:textId="77777777" w:rsidR="00C16FF2" w:rsidRPr="00C16FF2" w:rsidRDefault="00C16FF2" w:rsidP="00C16F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it-IT" w:eastAsia="it-IT"/>
              </w:rPr>
            </w:pPr>
            <w:r w:rsidRPr="00C16FF2">
              <w:rPr>
                <w:rFonts w:eastAsia="Times New Roman"/>
                <w:bdr w:val="none" w:sz="0" w:space="0" w:color="auto"/>
                <w:lang w:val="it-IT" w:eastAsia="it-IT"/>
              </w:rPr>
              <w:t>HR</w:t>
            </w:r>
          </w:p>
        </w:tc>
        <w:tc>
          <w:tcPr>
            <w:tcW w:w="0" w:type="auto"/>
            <w:vAlign w:val="center"/>
            <w:hideMark/>
          </w:tcPr>
          <w:p w14:paraId="5F750AE2" w14:textId="77777777" w:rsidR="00C16FF2" w:rsidRPr="00C16FF2" w:rsidRDefault="00C16FF2" w:rsidP="00C16F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it-IT" w:eastAsia="it-IT"/>
              </w:rPr>
            </w:pPr>
            <w:r w:rsidRPr="00C16FF2">
              <w:rPr>
                <w:rFonts w:eastAsia="Times New Roman"/>
                <w:bdr w:val="none" w:sz="0" w:space="0" w:color="auto"/>
                <w:lang w:val="it-IT" w:eastAsia="it-IT"/>
              </w:rPr>
              <w:t>Applicazione nei processi di gestione del personale</w:t>
            </w:r>
          </w:p>
        </w:tc>
      </w:tr>
      <w:tr w:rsidR="00C16FF2" w:rsidRPr="00C16FF2" w14:paraId="2357E6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8E993B" w14:textId="77777777" w:rsidR="00C16FF2" w:rsidRPr="00C16FF2" w:rsidRDefault="00C16FF2" w:rsidP="00C16F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it-IT" w:eastAsia="it-IT"/>
              </w:rPr>
            </w:pPr>
            <w:r w:rsidRPr="00C16FF2">
              <w:rPr>
                <w:rFonts w:eastAsia="Times New Roman"/>
                <w:bdr w:val="none" w:sz="0" w:space="0" w:color="auto"/>
                <w:lang w:val="it-IT" w:eastAsia="it-IT"/>
              </w:rPr>
              <w:t>RSGI / Sostenibilità</w:t>
            </w:r>
          </w:p>
        </w:tc>
        <w:tc>
          <w:tcPr>
            <w:tcW w:w="0" w:type="auto"/>
            <w:vAlign w:val="center"/>
            <w:hideMark/>
          </w:tcPr>
          <w:p w14:paraId="459940CE" w14:textId="77777777" w:rsidR="00C16FF2" w:rsidRPr="00C16FF2" w:rsidRDefault="00C16FF2" w:rsidP="00C16F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it-IT" w:eastAsia="it-IT"/>
              </w:rPr>
            </w:pPr>
            <w:r w:rsidRPr="00C16FF2">
              <w:rPr>
                <w:rFonts w:eastAsia="Times New Roman"/>
                <w:bdr w:val="none" w:sz="0" w:space="0" w:color="auto"/>
                <w:lang w:val="it-IT" w:eastAsia="it-IT"/>
              </w:rPr>
              <w:t>Monitoraggio e integrazione nel sistema di gestione</w:t>
            </w:r>
          </w:p>
        </w:tc>
      </w:tr>
      <w:tr w:rsidR="00C16FF2" w:rsidRPr="00C16FF2" w14:paraId="359F6D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3435D0" w14:textId="77777777" w:rsidR="00C16FF2" w:rsidRPr="00C16FF2" w:rsidRDefault="00C16FF2" w:rsidP="00C16F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it-IT" w:eastAsia="it-IT"/>
              </w:rPr>
            </w:pPr>
            <w:r w:rsidRPr="00C16FF2">
              <w:rPr>
                <w:rFonts w:eastAsia="Times New Roman"/>
                <w:bdr w:val="none" w:sz="0" w:space="0" w:color="auto"/>
                <w:lang w:val="it-IT" w:eastAsia="it-IT"/>
              </w:rPr>
              <w:t>Responsabili di funzione</w:t>
            </w:r>
          </w:p>
        </w:tc>
        <w:tc>
          <w:tcPr>
            <w:tcW w:w="0" w:type="auto"/>
            <w:vAlign w:val="center"/>
            <w:hideMark/>
          </w:tcPr>
          <w:p w14:paraId="34016C2B" w14:textId="77777777" w:rsidR="00C16FF2" w:rsidRPr="00C16FF2" w:rsidRDefault="00C16FF2" w:rsidP="00C16F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it-IT" w:eastAsia="it-IT"/>
              </w:rPr>
            </w:pPr>
            <w:r w:rsidRPr="00C16FF2">
              <w:rPr>
                <w:rFonts w:eastAsia="Times New Roman"/>
                <w:bdr w:val="none" w:sz="0" w:space="0" w:color="auto"/>
                <w:lang w:val="it-IT" w:eastAsia="it-IT"/>
              </w:rPr>
              <w:t xml:space="preserve">Applicazione operativa </w:t>
            </w:r>
            <w:proofErr w:type="gramStart"/>
            <w:r w:rsidRPr="00C16FF2">
              <w:rPr>
                <w:rFonts w:eastAsia="Times New Roman"/>
                <w:bdr w:val="none" w:sz="0" w:space="0" w:color="auto"/>
                <w:lang w:val="it-IT" w:eastAsia="it-IT"/>
              </w:rPr>
              <w:t>nei team</w:t>
            </w:r>
            <w:proofErr w:type="gramEnd"/>
          </w:p>
        </w:tc>
      </w:tr>
    </w:tbl>
    <w:p w14:paraId="404B3783" w14:textId="547AEC1B" w:rsidR="00C16FF2" w:rsidRPr="00C16FF2" w:rsidRDefault="00C16FF2" w:rsidP="00C16F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it-IT" w:eastAsia="it-IT"/>
        </w:rPr>
      </w:pPr>
    </w:p>
    <w:p w14:paraId="209D63B3" w14:textId="77777777" w:rsidR="00C16FF2" w:rsidRPr="00C16FF2" w:rsidRDefault="00C16FF2" w:rsidP="00C16F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  <w:bdr w:val="none" w:sz="0" w:space="0" w:color="auto"/>
          <w:lang w:val="it-IT" w:eastAsia="it-IT"/>
        </w:rPr>
      </w:pPr>
      <w:r w:rsidRPr="00C16FF2">
        <w:rPr>
          <w:rFonts w:eastAsia="Times New Roman"/>
          <w:b/>
          <w:bCs/>
          <w:kern w:val="36"/>
          <w:sz w:val="48"/>
          <w:szCs w:val="48"/>
          <w:bdr w:val="none" w:sz="0" w:space="0" w:color="auto"/>
          <w:lang w:val="it-IT" w:eastAsia="it-IT"/>
        </w:rPr>
        <w:t>7. Riesame</w:t>
      </w:r>
    </w:p>
    <w:p w14:paraId="51068BF7" w14:textId="77777777" w:rsidR="00C16FF2" w:rsidRPr="00C16FF2" w:rsidRDefault="00C16FF2" w:rsidP="00C16F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C16FF2">
        <w:rPr>
          <w:rFonts w:eastAsia="Times New Roman"/>
          <w:bdr w:val="none" w:sz="0" w:space="0" w:color="auto"/>
          <w:lang w:val="it-IT" w:eastAsia="it-IT"/>
        </w:rPr>
        <w:t xml:space="preserve">La presente Politica è soggetta a </w:t>
      </w:r>
      <w:r w:rsidRPr="00C16FF2">
        <w:rPr>
          <w:rFonts w:eastAsia="Times New Roman"/>
          <w:b/>
          <w:bCs/>
          <w:bdr w:val="none" w:sz="0" w:space="0" w:color="auto"/>
          <w:lang w:val="it-IT" w:eastAsia="it-IT"/>
        </w:rPr>
        <w:t>riesame periodico</w:t>
      </w:r>
      <w:r w:rsidRPr="00C16FF2">
        <w:rPr>
          <w:rFonts w:eastAsia="Times New Roman"/>
          <w:bdr w:val="none" w:sz="0" w:space="0" w:color="auto"/>
          <w:lang w:val="it-IT" w:eastAsia="it-IT"/>
        </w:rPr>
        <w:t xml:space="preserve">, almeno ogni </w:t>
      </w:r>
      <w:proofErr w:type="gramStart"/>
      <w:r w:rsidRPr="00C16FF2">
        <w:rPr>
          <w:rFonts w:eastAsia="Times New Roman"/>
          <w:bdr w:val="none" w:sz="0" w:space="0" w:color="auto"/>
          <w:lang w:val="it-IT" w:eastAsia="it-IT"/>
        </w:rPr>
        <w:t>2</w:t>
      </w:r>
      <w:proofErr w:type="gramEnd"/>
      <w:r w:rsidRPr="00C16FF2">
        <w:rPr>
          <w:rFonts w:eastAsia="Times New Roman"/>
          <w:bdr w:val="none" w:sz="0" w:space="0" w:color="auto"/>
          <w:lang w:val="it-IT" w:eastAsia="it-IT"/>
        </w:rPr>
        <w:t xml:space="preserve"> anni o in caso di modifiche normative o dei requisiti B Corp.</w:t>
      </w:r>
    </w:p>
    <w:p w14:paraId="03345694" w14:textId="0A936AF5" w:rsidR="00C16FF2" w:rsidRPr="00C16FF2" w:rsidRDefault="00C16FF2" w:rsidP="00C16F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it-IT" w:eastAsia="it-IT"/>
        </w:rPr>
      </w:pPr>
    </w:p>
    <w:p w14:paraId="01C0DA3E" w14:textId="77777777" w:rsidR="00C16FF2" w:rsidRDefault="00C16FF2" w:rsidP="00C16F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C16FF2">
        <w:rPr>
          <w:rFonts w:eastAsia="Times New Roman"/>
          <w:b/>
          <w:bCs/>
          <w:bdr w:val="none" w:sz="0" w:space="0" w:color="auto"/>
          <w:lang w:val="it-IT" w:eastAsia="it-IT"/>
        </w:rPr>
        <w:t>Bulgarelli Production Srl</w:t>
      </w:r>
      <w:r w:rsidRPr="00C16FF2">
        <w:rPr>
          <w:rFonts w:eastAsia="Times New Roman"/>
          <w:bdr w:val="none" w:sz="0" w:space="0" w:color="auto"/>
          <w:lang w:val="it-IT" w:eastAsia="it-IT"/>
        </w:rPr>
        <w:br/>
      </w:r>
    </w:p>
    <w:p w14:paraId="09EA2910" w14:textId="75776DEC" w:rsidR="00C16FF2" w:rsidRPr="00C16FF2" w:rsidRDefault="00C16FF2" w:rsidP="00C16F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C16FF2">
        <w:rPr>
          <w:rFonts w:eastAsia="Times New Roman"/>
          <w:bdr w:val="none" w:sz="0" w:space="0" w:color="auto"/>
          <w:lang w:val="it-IT" w:eastAsia="it-IT"/>
        </w:rPr>
        <w:t>Carpi, ________</w:t>
      </w:r>
    </w:p>
    <w:p w14:paraId="1E5D3331" w14:textId="77777777" w:rsidR="00C16FF2" w:rsidRDefault="00C16FF2" w:rsidP="00C16F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</w:p>
    <w:p w14:paraId="7735EE41" w14:textId="5E813864" w:rsidR="00C16FF2" w:rsidRPr="00C16FF2" w:rsidRDefault="00C16FF2" w:rsidP="00C16F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C16FF2">
        <w:rPr>
          <w:rFonts w:eastAsia="Times New Roman"/>
          <w:bdr w:val="none" w:sz="0" w:space="0" w:color="auto"/>
          <w:lang w:val="it-IT" w:eastAsia="it-IT"/>
        </w:rPr>
        <w:t>La Direzione</w:t>
      </w:r>
    </w:p>
    <w:p w14:paraId="161302C6" w14:textId="77777777" w:rsidR="00C67F46" w:rsidRDefault="00C67F46" w:rsidP="009C4382">
      <w:pPr>
        <w:rPr>
          <w:lang w:val="it-IT" w:eastAsia="it-IT"/>
        </w:rPr>
      </w:pPr>
    </w:p>
    <w:p w14:paraId="505A91F0" w14:textId="182C01D8" w:rsidR="00671E52" w:rsidRDefault="00671E52" w:rsidP="0077727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7580"/>
        </w:tabs>
        <w:ind w:left="-15"/>
        <w:rPr>
          <w:lang w:val="it-IT"/>
        </w:rPr>
      </w:pPr>
      <w:r w:rsidRPr="00671E52">
        <w:rPr>
          <w:lang w:val="it-IT"/>
        </w:rPr>
        <w:tab/>
        <w:t xml:space="preserve"> </w:t>
      </w:r>
    </w:p>
    <w:p w14:paraId="1C4D3141" w14:textId="77777777" w:rsidR="00777272" w:rsidRDefault="00777272" w:rsidP="0077727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7580"/>
        </w:tabs>
        <w:ind w:left="-15"/>
        <w:rPr>
          <w:lang w:val="it-IT"/>
        </w:rPr>
      </w:pPr>
    </w:p>
    <w:p w14:paraId="0FA29D8B" w14:textId="77777777" w:rsidR="00777272" w:rsidRDefault="00777272" w:rsidP="0077727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7580"/>
        </w:tabs>
        <w:ind w:left="-15"/>
        <w:rPr>
          <w:lang w:val="it-IT"/>
        </w:rPr>
      </w:pPr>
    </w:p>
    <w:p w14:paraId="68342FCD" w14:textId="5629C8A9" w:rsidR="00777272" w:rsidRDefault="00777272" w:rsidP="0077727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7580"/>
        </w:tabs>
        <w:ind w:left="-15"/>
        <w:rPr>
          <w:lang w:val="it-IT"/>
        </w:rPr>
      </w:pPr>
    </w:p>
    <w:p w14:paraId="5A953C1D" w14:textId="77777777" w:rsidR="00777272" w:rsidRDefault="00777272" w:rsidP="0077727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7580"/>
        </w:tabs>
        <w:ind w:left="-15"/>
        <w:rPr>
          <w:lang w:val="it-IT"/>
        </w:rPr>
      </w:pPr>
    </w:p>
    <w:p w14:paraId="0E21BBD8" w14:textId="77777777" w:rsidR="00777272" w:rsidRDefault="00777272" w:rsidP="0077727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7580"/>
        </w:tabs>
        <w:ind w:left="-15"/>
        <w:rPr>
          <w:lang w:val="it-IT"/>
        </w:rPr>
      </w:pPr>
    </w:p>
    <w:p w14:paraId="2FFD1173" w14:textId="77777777" w:rsidR="00777272" w:rsidRDefault="00777272" w:rsidP="0077727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7580"/>
        </w:tabs>
        <w:ind w:left="-15"/>
        <w:rPr>
          <w:lang w:val="it-IT"/>
        </w:rPr>
      </w:pPr>
    </w:p>
    <w:p w14:paraId="1BDA56D1" w14:textId="77777777" w:rsidR="00777272" w:rsidRDefault="00777272" w:rsidP="0077727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7580"/>
        </w:tabs>
        <w:ind w:left="-15"/>
        <w:rPr>
          <w:lang w:val="it-IT"/>
        </w:rPr>
      </w:pPr>
    </w:p>
    <w:p w14:paraId="40C2EA0D" w14:textId="77777777" w:rsidR="00777272" w:rsidRDefault="00777272" w:rsidP="0077727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7580"/>
        </w:tabs>
        <w:ind w:left="-15"/>
        <w:rPr>
          <w:lang w:val="it-IT"/>
        </w:rPr>
      </w:pPr>
    </w:p>
    <w:p w14:paraId="76208CCB" w14:textId="77777777" w:rsidR="00777272" w:rsidRDefault="00777272" w:rsidP="0077727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7580"/>
        </w:tabs>
        <w:ind w:left="-15"/>
        <w:rPr>
          <w:lang w:val="it-IT"/>
        </w:rPr>
      </w:pPr>
    </w:p>
    <w:p w14:paraId="267E0A21" w14:textId="77777777" w:rsidR="00777272" w:rsidRDefault="00777272" w:rsidP="0077727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7580"/>
        </w:tabs>
        <w:ind w:left="-15"/>
        <w:rPr>
          <w:lang w:val="it-IT"/>
        </w:rPr>
      </w:pPr>
    </w:p>
    <w:p w14:paraId="6B138619" w14:textId="02A301CD" w:rsidR="00256E07" w:rsidRPr="000E2503" w:rsidRDefault="00256E07" w:rsidP="00DD09EC">
      <w:pPr>
        <w:rPr>
          <w:lang w:val="it-IT" w:eastAsia="it-IT"/>
        </w:rPr>
      </w:pPr>
    </w:p>
    <w:sectPr w:rsidR="00256E07" w:rsidRPr="000E2503" w:rsidSect="003137B6">
      <w:headerReference w:type="default" r:id="rId7"/>
      <w:footerReference w:type="default" r:id="rId8"/>
      <w:pgSz w:w="11906" w:h="16838"/>
      <w:pgMar w:top="720" w:right="720" w:bottom="720" w:left="72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A063F" w14:textId="77777777" w:rsidR="007A68CD" w:rsidRDefault="007A68CD">
      <w:r>
        <w:separator/>
      </w:r>
    </w:p>
  </w:endnote>
  <w:endnote w:type="continuationSeparator" w:id="0">
    <w:p w14:paraId="46ADE18E" w14:textId="77777777" w:rsidR="007A68CD" w:rsidRDefault="007A6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DB649" w14:textId="34DB4A65" w:rsidR="000A7662" w:rsidRDefault="00D53C91" w:rsidP="00D53C91">
    <w:pPr>
      <w:jc w:val="center"/>
    </w:pPr>
    <w:r>
      <w:rPr>
        <w:noProof/>
      </w:rPr>
      <w:drawing>
        <wp:inline distT="0" distB="0" distL="0" distR="0" wp14:anchorId="5BC1DAA2" wp14:editId="36ED5FCE">
          <wp:extent cx="5724525" cy="876300"/>
          <wp:effectExtent l="0" t="0" r="9525" b="0"/>
          <wp:docPr id="1946000270" name="Immagine 1" descr="Immagine che contiene testo, schermata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596121" name="Immagine 1" descr="Immagine che contiene testo, schermata, Carattere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D6729" w14:textId="77777777" w:rsidR="007A68CD" w:rsidRDefault="007A68CD">
      <w:r>
        <w:separator/>
      </w:r>
    </w:p>
  </w:footnote>
  <w:footnote w:type="continuationSeparator" w:id="0">
    <w:p w14:paraId="69D72832" w14:textId="77777777" w:rsidR="007A68CD" w:rsidRDefault="007A6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F908F" w14:textId="60388560" w:rsidR="00D53C91" w:rsidRDefault="00D53C91" w:rsidP="00D53C91">
    <w:pPr>
      <w:pStyle w:val="Intestazione"/>
      <w:jc w:val="center"/>
    </w:pPr>
    <w:r>
      <w:rPr>
        <w:noProof/>
      </w:rPr>
      <w:drawing>
        <wp:inline distT="0" distB="0" distL="0" distR="0" wp14:anchorId="736192A8" wp14:editId="01442E9F">
          <wp:extent cx="1819275" cy="1238250"/>
          <wp:effectExtent l="0" t="0" r="9525" b="0"/>
          <wp:docPr id="156198589" name="Immagine 1" descr="Immagine che contiene testo, Carattere, log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98589" name="Immagine 1" descr="Immagine che contiene testo, Carattere, logo, simbol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7B47"/>
    <w:multiLevelType w:val="hybridMultilevel"/>
    <w:tmpl w:val="4E989E3A"/>
    <w:lvl w:ilvl="0" w:tplc="832A562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DCF4B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B0CAB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EAF2C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548E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5C3A6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46DF6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B67C5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96149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3F7D31"/>
    <w:multiLevelType w:val="multilevel"/>
    <w:tmpl w:val="1A8CD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98369B"/>
    <w:multiLevelType w:val="multilevel"/>
    <w:tmpl w:val="534A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6B02DE"/>
    <w:multiLevelType w:val="multilevel"/>
    <w:tmpl w:val="52A4E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8A1165"/>
    <w:multiLevelType w:val="multilevel"/>
    <w:tmpl w:val="2398F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0F637A"/>
    <w:multiLevelType w:val="multilevel"/>
    <w:tmpl w:val="3A0E7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AC26E6"/>
    <w:multiLevelType w:val="multilevel"/>
    <w:tmpl w:val="1EDC2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113ED7"/>
    <w:multiLevelType w:val="multilevel"/>
    <w:tmpl w:val="EBD27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D10EC1"/>
    <w:multiLevelType w:val="multilevel"/>
    <w:tmpl w:val="5BD80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0193026">
    <w:abstractNumId w:val="0"/>
  </w:num>
  <w:num w:numId="2" w16cid:durableId="1964266384">
    <w:abstractNumId w:val="4"/>
  </w:num>
  <w:num w:numId="3" w16cid:durableId="1307667485">
    <w:abstractNumId w:val="1"/>
  </w:num>
  <w:num w:numId="4" w16cid:durableId="1763722765">
    <w:abstractNumId w:val="6"/>
  </w:num>
  <w:num w:numId="5" w16cid:durableId="555554026">
    <w:abstractNumId w:val="3"/>
  </w:num>
  <w:num w:numId="6" w16cid:durableId="820000460">
    <w:abstractNumId w:val="8"/>
  </w:num>
  <w:num w:numId="7" w16cid:durableId="1634864552">
    <w:abstractNumId w:val="7"/>
  </w:num>
  <w:num w:numId="8" w16cid:durableId="24868116">
    <w:abstractNumId w:val="2"/>
  </w:num>
  <w:num w:numId="9" w16cid:durableId="2631560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662"/>
    <w:rsid w:val="000117B1"/>
    <w:rsid w:val="000325FB"/>
    <w:rsid w:val="00046CD3"/>
    <w:rsid w:val="000A7662"/>
    <w:rsid w:val="000D0E14"/>
    <w:rsid w:val="000E2503"/>
    <w:rsid w:val="000E2D24"/>
    <w:rsid w:val="00126E38"/>
    <w:rsid w:val="00177C89"/>
    <w:rsid w:val="00256E07"/>
    <w:rsid w:val="00275E74"/>
    <w:rsid w:val="002A1FCC"/>
    <w:rsid w:val="002B6823"/>
    <w:rsid w:val="002F1330"/>
    <w:rsid w:val="003137B6"/>
    <w:rsid w:val="00332A06"/>
    <w:rsid w:val="0035290B"/>
    <w:rsid w:val="003D0D1D"/>
    <w:rsid w:val="004069EA"/>
    <w:rsid w:val="00495F47"/>
    <w:rsid w:val="00496365"/>
    <w:rsid w:val="00545B62"/>
    <w:rsid w:val="005727AD"/>
    <w:rsid w:val="005955FF"/>
    <w:rsid w:val="00633F7D"/>
    <w:rsid w:val="00671E52"/>
    <w:rsid w:val="00777272"/>
    <w:rsid w:val="007A68CD"/>
    <w:rsid w:val="00800E55"/>
    <w:rsid w:val="00875500"/>
    <w:rsid w:val="008C75C5"/>
    <w:rsid w:val="00920B05"/>
    <w:rsid w:val="00935F8E"/>
    <w:rsid w:val="00941C6B"/>
    <w:rsid w:val="009621AD"/>
    <w:rsid w:val="009C3A82"/>
    <w:rsid w:val="009C4382"/>
    <w:rsid w:val="009E06F8"/>
    <w:rsid w:val="00A34111"/>
    <w:rsid w:val="00A57921"/>
    <w:rsid w:val="00AD2AE7"/>
    <w:rsid w:val="00B04F45"/>
    <w:rsid w:val="00BA5774"/>
    <w:rsid w:val="00C16FF2"/>
    <w:rsid w:val="00C67F46"/>
    <w:rsid w:val="00D53C91"/>
    <w:rsid w:val="00D63B78"/>
    <w:rsid w:val="00DD09EC"/>
    <w:rsid w:val="00E36A98"/>
    <w:rsid w:val="00E4693D"/>
    <w:rsid w:val="00E7137A"/>
    <w:rsid w:val="00ED6F36"/>
    <w:rsid w:val="00EE08A6"/>
    <w:rsid w:val="00F0401E"/>
    <w:rsid w:val="00F33376"/>
    <w:rsid w:val="00F47CEA"/>
    <w:rsid w:val="00F5781D"/>
    <w:rsid w:val="00FB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2ABD0"/>
  <w15:docId w15:val="{4E237AF7-3F24-425A-A177-77F7E5BF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D53C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3C91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53C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3C9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435</Words>
  <Characters>2840</Characters>
  <Application>Microsoft Office Word</Application>
  <DocSecurity>0</DocSecurity>
  <Lines>113</Lines>
  <Paragraphs>90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ghelfi</dc:creator>
  <cp:lastModifiedBy>davide bulgarelli</cp:lastModifiedBy>
  <cp:revision>3</cp:revision>
  <cp:lastPrinted>2026-03-09T13:22:00Z</cp:lastPrinted>
  <dcterms:created xsi:type="dcterms:W3CDTF">2026-03-09T13:22:00Z</dcterms:created>
  <dcterms:modified xsi:type="dcterms:W3CDTF">2026-03-09T13:23:00Z</dcterms:modified>
</cp:coreProperties>
</file>